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85" w:rsidRDefault="00985685" w:rsidP="00985685">
      <w:pPr>
        <w:jc w:val="both"/>
      </w:pPr>
    </w:p>
    <w:tbl>
      <w:tblPr>
        <w:tblpPr w:leftFromText="180" w:rightFromText="180" w:vertAnchor="text" w:horzAnchor="margin" w:tblpY="132"/>
        <w:tblW w:w="0" w:type="auto"/>
        <w:tblLook w:val="0000" w:firstRow="0" w:lastRow="0" w:firstColumn="0" w:lastColumn="0" w:noHBand="0" w:noVBand="0"/>
      </w:tblPr>
      <w:tblGrid>
        <w:gridCol w:w="4009"/>
        <w:gridCol w:w="1485"/>
        <w:gridCol w:w="3973"/>
      </w:tblGrid>
      <w:tr w:rsidR="00637EF2" w:rsidRPr="001F34CB" w:rsidTr="001D6F81">
        <w:trPr>
          <w:trHeight w:val="969"/>
        </w:trPr>
        <w:tc>
          <w:tcPr>
            <w:tcW w:w="4009" w:type="dxa"/>
          </w:tcPr>
          <w:p w:rsidR="00637EF2" w:rsidRDefault="00637EF2" w:rsidP="001D6F81">
            <w:pPr>
              <w:jc w:val="center"/>
              <w:rPr>
                <w:b/>
                <w:sz w:val="28"/>
                <w:szCs w:val="28"/>
              </w:rPr>
            </w:pPr>
            <w:r w:rsidRPr="004A3A4A">
              <w:rPr>
                <w:b/>
                <w:sz w:val="28"/>
                <w:szCs w:val="28"/>
              </w:rPr>
              <w:t>Совет</w:t>
            </w:r>
          </w:p>
          <w:p w:rsidR="00637EF2" w:rsidRPr="004A3A4A" w:rsidRDefault="00637EF2" w:rsidP="001D6F81">
            <w:pPr>
              <w:ind w:hanging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</w:t>
            </w:r>
            <w:r w:rsidRPr="004A3A4A">
              <w:rPr>
                <w:b/>
                <w:sz w:val="28"/>
                <w:szCs w:val="28"/>
              </w:rPr>
              <w:t>образования городского округа «Ухта»</w:t>
            </w:r>
          </w:p>
          <w:p w:rsidR="00637EF2" w:rsidRPr="001F34CB" w:rsidRDefault="00637EF2" w:rsidP="001D6F81">
            <w:pPr>
              <w:jc w:val="center"/>
            </w:pPr>
          </w:p>
        </w:tc>
        <w:tc>
          <w:tcPr>
            <w:tcW w:w="1485" w:type="dxa"/>
          </w:tcPr>
          <w:p w:rsidR="00637EF2" w:rsidRPr="001F34CB" w:rsidRDefault="00637EF2" w:rsidP="001D6F81">
            <w:r>
              <w:t xml:space="preserve">    </w:t>
            </w:r>
            <w:r>
              <w:rPr>
                <w:noProof/>
              </w:rPr>
              <w:drawing>
                <wp:inline distT="0" distB="0" distL="0" distR="0" wp14:anchorId="5CFD4079" wp14:editId="7A9F50C6">
                  <wp:extent cx="4667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3" w:type="dxa"/>
          </w:tcPr>
          <w:p w:rsidR="00637EF2" w:rsidRPr="004A3A4A" w:rsidRDefault="00637EF2" w:rsidP="001D6F81">
            <w:pPr>
              <w:jc w:val="center"/>
              <w:rPr>
                <w:b/>
                <w:sz w:val="28"/>
                <w:szCs w:val="28"/>
              </w:rPr>
            </w:pPr>
            <w:r w:rsidRPr="001F34CB">
              <w:rPr>
                <w:b/>
              </w:rPr>
              <w:t>«</w:t>
            </w:r>
            <w:r w:rsidRPr="004A3A4A">
              <w:rPr>
                <w:b/>
                <w:sz w:val="28"/>
                <w:szCs w:val="28"/>
              </w:rPr>
              <w:t xml:space="preserve">Ухта» кар </w:t>
            </w:r>
            <w:proofErr w:type="spellStart"/>
            <w:r w:rsidRPr="004A3A4A">
              <w:rPr>
                <w:b/>
                <w:sz w:val="28"/>
                <w:szCs w:val="28"/>
              </w:rPr>
              <w:t>кытшлöн</w:t>
            </w:r>
            <w:proofErr w:type="spellEnd"/>
          </w:p>
          <w:p w:rsidR="00637EF2" w:rsidRPr="004A3A4A" w:rsidRDefault="00637EF2" w:rsidP="001D6F8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3A4A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A3A4A">
              <w:rPr>
                <w:b/>
                <w:sz w:val="28"/>
                <w:szCs w:val="28"/>
              </w:rPr>
              <w:t>юкöнса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</w:p>
          <w:p w:rsidR="00637EF2" w:rsidRPr="001F34CB" w:rsidRDefault="00637EF2" w:rsidP="001D6F81">
            <w:pPr>
              <w:jc w:val="center"/>
            </w:pPr>
            <w:proofErr w:type="spellStart"/>
            <w:proofErr w:type="gramStart"/>
            <w:r w:rsidRPr="004A3A4A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637EF2" w:rsidRPr="001F34CB" w:rsidTr="001D6F81">
        <w:trPr>
          <w:trHeight w:val="1404"/>
        </w:trPr>
        <w:tc>
          <w:tcPr>
            <w:tcW w:w="9467" w:type="dxa"/>
            <w:gridSpan w:val="3"/>
          </w:tcPr>
          <w:p w:rsidR="00637EF2" w:rsidRPr="00637EF2" w:rsidRDefault="00637EF2" w:rsidP="00637EF2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34"/>
                <w:szCs w:val="34"/>
              </w:rPr>
            </w:pPr>
            <w:r w:rsidRPr="00637EF2">
              <w:rPr>
                <w:rFonts w:ascii="Times New Roman" w:hAnsi="Times New Roman"/>
                <w:color w:val="auto"/>
                <w:sz w:val="34"/>
                <w:szCs w:val="34"/>
              </w:rPr>
              <w:t>РЕШЕНИЕ</w:t>
            </w:r>
          </w:p>
          <w:p w:rsidR="00637EF2" w:rsidRPr="00637EF2" w:rsidRDefault="00637EF2" w:rsidP="00637EF2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34"/>
                <w:szCs w:val="34"/>
              </w:rPr>
            </w:pPr>
            <w:proofErr w:type="spellStart"/>
            <w:r w:rsidRPr="00637EF2">
              <w:rPr>
                <w:rFonts w:ascii="Times New Roman" w:hAnsi="Times New Roman"/>
                <w:color w:val="auto"/>
                <w:sz w:val="34"/>
                <w:szCs w:val="34"/>
              </w:rPr>
              <w:t>КЫВКöРТöД</w:t>
            </w:r>
            <w:proofErr w:type="spellEnd"/>
          </w:p>
          <w:p w:rsidR="00637EF2" w:rsidRPr="00637EF2" w:rsidRDefault="00637EF2" w:rsidP="00637EF2">
            <w:pPr>
              <w:jc w:val="center"/>
              <w:rPr>
                <w:sz w:val="34"/>
                <w:szCs w:val="34"/>
              </w:rPr>
            </w:pPr>
          </w:p>
          <w:p w:rsidR="00637EF2" w:rsidRPr="00C57EA9" w:rsidRDefault="00637EF2" w:rsidP="001D6F8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Pr="00C57EA9">
              <w:rPr>
                <w:b/>
                <w:sz w:val="28"/>
                <w:szCs w:val="28"/>
              </w:rPr>
              <w:t>-е (</w:t>
            </w:r>
            <w:r>
              <w:rPr>
                <w:b/>
                <w:sz w:val="28"/>
                <w:szCs w:val="28"/>
              </w:rPr>
              <w:t>вне</w:t>
            </w:r>
            <w:r w:rsidRPr="00C57EA9">
              <w:rPr>
                <w:b/>
                <w:sz w:val="28"/>
                <w:szCs w:val="28"/>
              </w:rPr>
              <w:t>очередное) заседание 6-го созыва</w:t>
            </w:r>
          </w:p>
        </w:tc>
      </w:tr>
    </w:tbl>
    <w:p w:rsidR="002E462A" w:rsidRPr="0056688C" w:rsidRDefault="002E462A" w:rsidP="002E462A">
      <w:pPr>
        <w:rPr>
          <w:rFonts w:eastAsia="Calibri"/>
          <w:sz w:val="26"/>
          <w:szCs w:val="26"/>
          <w:u w:val="single"/>
          <w:lang w:eastAsia="en-US"/>
        </w:rPr>
      </w:pPr>
    </w:p>
    <w:p w:rsidR="002E462A" w:rsidRPr="00637EF2" w:rsidRDefault="00C77754" w:rsidP="002E462A">
      <w:pPr>
        <w:rPr>
          <w:rFonts w:eastAsia="Calibri"/>
          <w:b/>
          <w:sz w:val="26"/>
          <w:szCs w:val="26"/>
          <w:u w:val="single"/>
          <w:lang w:eastAsia="en-US"/>
        </w:rPr>
      </w:pPr>
      <w:r w:rsidRPr="00637EF2">
        <w:rPr>
          <w:rFonts w:eastAsia="Calibri"/>
          <w:b/>
          <w:sz w:val="26"/>
          <w:szCs w:val="26"/>
          <w:u w:val="single"/>
          <w:lang w:eastAsia="en-US"/>
        </w:rPr>
        <w:t xml:space="preserve">от </w:t>
      </w:r>
      <w:r w:rsidR="00637EF2" w:rsidRPr="00637EF2">
        <w:rPr>
          <w:rFonts w:eastAsia="Calibri"/>
          <w:b/>
          <w:sz w:val="26"/>
          <w:szCs w:val="26"/>
          <w:u w:val="single"/>
          <w:lang w:eastAsia="en-US"/>
        </w:rPr>
        <w:t>«21» ноября</w:t>
      </w:r>
      <w:r w:rsidRPr="00637EF2">
        <w:rPr>
          <w:rFonts w:eastAsia="Calibri"/>
          <w:b/>
          <w:sz w:val="26"/>
          <w:szCs w:val="26"/>
          <w:u w:val="single"/>
          <w:lang w:eastAsia="en-US"/>
        </w:rPr>
        <w:t xml:space="preserve"> 2023</w:t>
      </w:r>
      <w:r w:rsidR="002E462A" w:rsidRPr="00637EF2">
        <w:rPr>
          <w:rFonts w:eastAsia="Calibri"/>
          <w:b/>
          <w:sz w:val="26"/>
          <w:szCs w:val="26"/>
          <w:u w:val="single"/>
          <w:lang w:eastAsia="en-US"/>
        </w:rPr>
        <w:t xml:space="preserve"> г.</w:t>
      </w:r>
      <w:r w:rsidR="002E462A" w:rsidRPr="00637EF2">
        <w:rPr>
          <w:rFonts w:eastAsia="Calibri"/>
          <w:b/>
          <w:sz w:val="26"/>
          <w:szCs w:val="26"/>
          <w:lang w:eastAsia="en-US"/>
        </w:rPr>
        <w:tab/>
      </w:r>
      <w:r w:rsidR="002E462A" w:rsidRPr="00637EF2">
        <w:rPr>
          <w:rFonts w:eastAsia="Calibri"/>
          <w:b/>
          <w:sz w:val="26"/>
          <w:szCs w:val="26"/>
          <w:lang w:eastAsia="en-US"/>
        </w:rPr>
        <w:tab/>
      </w:r>
      <w:r w:rsidR="002E462A" w:rsidRPr="00637EF2">
        <w:rPr>
          <w:rFonts w:eastAsia="Calibri"/>
          <w:b/>
          <w:sz w:val="26"/>
          <w:szCs w:val="26"/>
          <w:lang w:eastAsia="en-US"/>
        </w:rPr>
        <w:tab/>
      </w:r>
      <w:r w:rsidR="002E462A" w:rsidRPr="00637EF2">
        <w:rPr>
          <w:rFonts w:eastAsia="Calibri"/>
          <w:b/>
          <w:sz w:val="26"/>
          <w:szCs w:val="26"/>
          <w:lang w:eastAsia="en-US"/>
        </w:rPr>
        <w:tab/>
      </w:r>
      <w:r w:rsidR="00637EF2" w:rsidRPr="00637EF2">
        <w:rPr>
          <w:rFonts w:eastAsia="Calibri"/>
          <w:b/>
          <w:sz w:val="26"/>
          <w:szCs w:val="26"/>
          <w:lang w:eastAsia="en-US"/>
        </w:rPr>
        <w:t xml:space="preserve">                                                        </w:t>
      </w:r>
      <w:r w:rsidR="002E462A" w:rsidRPr="00637EF2">
        <w:rPr>
          <w:rFonts w:eastAsia="Calibri"/>
          <w:b/>
          <w:sz w:val="26"/>
          <w:szCs w:val="26"/>
          <w:u w:val="single"/>
          <w:lang w:eastAsia="en-US"/>
        </w:rPr>
        <w:t xml:space="preserve">№ </w:t>
      </w:r>
      <w:r w:rsidR="00637EF2" w:rsidRPr="00637EF2">
        <w:rPr>
          <w:rFonts w:eastAsia="Calibri"/>
          <w:b/>
          <w:sz w:val="26"/>
          <w:szCs w:val="26"/>
          <w:u w:val="single"/>
          <w:lang w:eastAsia="en-US"/>
        </w:rPr>
        <w:t>263</w:t>
      </w:r>
    </w:p>
    <w:p w:rsidR="002E462A" w:rsidRPr="00637EF2" w:rsidRDefault="002E462A" w:rsidP="002E462A">
      <w:pPr>
        <w:rPr>
          <w:rFonts w:eastAsia="Calibri"/>
          <w:sz w:val="26"/>
          <w:szCs w:val="26"/>
          <w:lang w:eastAsia="en-US"/>
        </w:rPr>
      </w:pPr>
      <w:r w:rsidRPr="00637EF2">
        <w:rPr>
          <w:rFonts w:eastAsia="Calibri"/>
          <w:sz w:val="26"/>
          <w:szCs w:val="26"/>
          <w:lang w:eastAsia="en-US"/>
        </w:rPr>
        <w:t xml:space="preserve">Республика Коми, г. Ухта </w:t>
      </w:r>
    </w:p>
    <w:p w:rsidR="00985685" w:rsidRPr="00637EF2" w:rsidRDefault="00985685" w:rsidP="00985685">
      <w:pPr>
        <w:rPr>
          <w:sz w:val="26"/>
          <w:szCs w:val="26"/>
        </w:rPr>
      </w:pPr>
    </w:p>
    <w:p w:rsidR="00637EF2" w:rsidRPr="00DD415C" w:rsidRDefault="00985685" w:rsidP="00985685">
      <w:pPr>
        <w:ind w:right="4818"/>
        <w:jc w:val="both"/>
        <w:rPr>
          <w:b/>
          <w:sz w:val="27"/>
          <w:szCs w:val="27"/>
        </w:rPr>
      </w:pPr>
      <w:r w:rsidRPr="00DD415C">
        <w:rPr>
          <w:b/>
          <w:sz w:val="27"/>
          <w:szCs w:val="27"/>
        </w:rPr>
        <w:t xml:space="preserve">О внесении изменений в решение Совета МОГО «Ухта» от 14.12.2016 </w:t>
      </w:r>
    </w:p>
    <w:p w:rsidR="00985685" w:rsidRPr="00DD415C" w:rsidRDefault="00985685" w:rsidP="00985685">
      <w:pPr>
        <w:ind w:right="4818"/>
        <w:jc w:val="both"/>
        <w:rPr>
          <w:b/>
          <w:sz w:val="27"/>
          <w:szCs w:val="27"/>
        </w:rPr>
      </w:pPr>
      <w:r w:rsidRPr="00DD415C">
        <w:rPr>
          <w:b/>
          <w:sz w:val="27"/>
          <w:szCs w:val="27"/>
        </w:rPr>
        <w:t xml:space="preserve">№ 92 «Об утверждении </w:t>
      </w:r>
      <w:hyperlink w:anchor="P35" w:history="1">
        <w:r w:rsidRPr="00DD415C">
          <w:rPr>
            <w:b/>
            <w:sz w:val="27"/>
            <w:szCs w:val="27"/>
          </w:rPr>
          <w:t>структур</w:t>
        </w:r>
      </w:hyperlink>
      <w:r w:rsidRPr="00DD415C">
        <w:rPr>
          <w:b/>
          <w:sz w:val="27"/>
          <w:szCs w:val="27"/>
        </w:rPr>
        <w:t>ы администрации муниципального образования городского округа «Ухта»</w:t>
      </w:r>
    </w:p>
    <w:p w:rsidR="00985685" w:rsidRPr="00DD415C" w:rsidRDefault="00985685" w:rsidP="00985685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985685" w:rsidRPr="00DD415C" w:rsidRDefault="00985685" w:rsidP="00985685">
      <w:pPr>
        <w:pStyle w:val="ConsPlusNormal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 xml:space="preserve">Руководствуясь </w:t>
      </w:r>
      <w:hyperlink r:id="rId8" w:history="1">
        <w:r w:rsidRPr="00DD415C">
          <w:rPr>
            <w:rFonts w:ascii="Times New Roman" w:hAnsi="Times New Roman" w:cs="Times New Roman"/>
            <w:sz w:val="27"/>
            <w:szCs w:val="27"/>
          </w:rPr>
          <w:t>статьями 3</w:t>
        </w:r>
        <w:r w:rsidR="00637EF2" w:rsidRPr="00DD415C">
          <w:rPr>
            <w:rFonts w:ascii="Times New Roman" w:hAnsi="Times New Roman" w:cs="Times New Roman"/>
            <w:sz w:val="27"/>
            <w:szCs w:val="27"/>
          </w:rPr>
          <w:t>3</w:t>
        </w:r>
      </w:hyperlink>
      <w:r w:rsidRPr="00DD415C">
        <w:rPr>
          <w:rFonts w:ascii="Times New Roman" w:hAnsi="Times New Roman" w:cs="Times New Roman"/>
          <w:sz w:val="27"/>
          <w:szCs w:val="27"/>
        </w:rPr>
        <w:t xml:space="preserve">, </w:t>
      </w:r>
      <w:hyperlink r:id="rId9" w:history="1">
        <w:r w:rsidR="00637EF2" w:rsidRPr="00DD415C">
          <w:rPr>
            <w:rFonts w:ascii="Times New Roman" w:hAnsi="Times New Roman" w:cs="Times New Roman"/>
            <w:sz w:val="27"/>
            <w:szCs w:val="27"/>
          </w:rPr>
          <w:t>50,</w:t>
        </w:r>
      </w:hyperlink>
      <w:r w:rsidR="00637EF2" w:rsidRPr="00DD415C">
        <w:rPr>
          <w:rFonts w:ascii="Times New Roman" w:hAnsi="Times New Roman" w:cs="Times New Roman"/>
          <w:sz w:val="27"/>
          <w:szCs w:val="27"/>
        </w:rPr>
        <w:t xml:space="preserve"> 53 </w:t>
      </w:r>
      <w:r w:rsidRPr="00DD415C">
        <w:rPr>
          <w:rFonts w:ascii="Times New Roman" w:hAnsi="Times New Roman" w:cs="Times New Roman"/>
          <w:sz w:val="27"/>
          <w:szCs w:val="27"/>
        </w:rPr>
        <w:t>Устава муниципального округа «Ухта», Совет муниципального образования городского округа «Ухта»</w:t>
      </w:r>
      <w:r w:rsidR="00637EF2" w:rsidRPr="00DD415C">
        <w:rPr>
          <w:rFonts w:ascii="Times New Roman" w:hAnsi="Times New Roman" w:cs="Times New Roman"/>
          <w:sz w:val="27"/>
          <w:szCs w:val="27"/>
        </w:rPr>
        <w:t xml:space="preserve"> </w:t>
      </w:r>
      <w:r w:rsidR="002E462A" w:rsidRPr="00DD415C">
        <w:rPr>
          <w:rFonts w:ascii="Times New Roman" w:hAnsi="Times New Roman" w:cs="Times New Roman"/>
          <w:b/>
          <w:sz w:val="27"/>
          <w:szCs w:val="27"/>
        </w:rPr>
        <w:t>РЕШИЛ</w:t>
      </w:r>
      <w:r w:rsidRPr="00DD415C">
        <w:rPr>
          <w:rFonts w:ascii="Times New Roman" w:hAnsi="Times New Roman" w:cs="Times New Roman"/>
          <w:sz w:val="27"/>
          <w:szCs w:val="27"/>
        </w:rPr>
        <w:t>:</w:t>
      </w:r>
    </w:p>
    <w:p w:rsidR="002E462A" w:rsidRPr="00DD415C" w:rsidRDefault="002E462A" w:rsidP="00985685">
      <w:pPr>
        <w:pStyle w:val="ConsPlusNormal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985685" w:rsidRPr="00DD415C" w:rsidRDefault="00985685" w:rsidP="00903205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 xml:space="preserve">Внести в решение Совета МОГО «Ухта» от 14.12.2016 № 92 «Об утверждении </w:t>
      </w:r>
      <w:hyperlink w:anchor="P35" w:history="1">
        <w:r w:rsidRPr="00DD415C">
          <w:rPr>
            <w:rFonts w:ascii="Times New Roman" w:hAnsi="Times New Roman" w:cs="Times New Roman"/>
            <w:sz w:val="27"/>
            <w:szCs w:val="27"/>
          </w:rPr>
          <w:t>структур</w:t>
        </w:r>
      </w:hyperlink>
      <w:r w:rsidRPr="00DD415C">
        <w:rPr>
          <w:rFonts w:ascii="Times New Roman" w:hAnsi="Times New Roman" w:cs="Times New Roman"/>
          <w:sz w:val="27"/>
          <w:szCs w:val="27"/>
        </w:rPr>
        <w:t>ы администрации муниципального образования городского округа «Ухта» (далее – решение) изменения следующего содержания:</w:t>
      </w:r>
    </w:p>
    <w:p w:rsidR="005F65B6" w:rsidRPr="00DD415C" w:rsidRDefault="005F65B6" w:rsidP="0090320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7"/>
          <w:szCs w:val="27"/>
          <w:lang w:eastAsia="en-US"/>
        </w:rPr>
      </w:pPr>
      <w:r w:rsidRPr="00DD415C">
        <w:rPr>
          <w:rFonts w:eastAsiaTheme="minorHAnsi"/>
          <w:sz w:val="27"/>
          <w:szCs w:val="27"/>
          <w:lang w:eastAsia="en-US"/>
        </w:rPr>
        <w:t xml:space="preserve">В </w:t>
      </w:r>
      <w:hyperlink r:id="rId10" w:history="1">
        <w:r w:rsidRPr="00DD415C">
          <w:rPr>
            <w:rFonts w:eastAsiaTheme="minorHAnsi"/>
            <w:sz w:val="27"/>
            <w:szCs w:val="27"/>
            <w:lang w:eastAsia="en-US"/>
          </w:rPr>
          <w:t>структуре</w:t>
        </w:r>
      </w:hyperlink>
      <w:r w:rsidRPr="00DD415C">
        <w:rPr>
          <w:rFonts w:eastAsiaTheme="minorHAnsi"/>
          <w:sz w:val="27"/>
          <w:szCs w:val="27"/>
          <w:lang w:eastAsia="en-US"/>
        </w:rPr>
        <w:t xml:space="preserve"> администрации муниципального образования городского округа «Ухта», утвержденной решением (приложение):</w:t>
      </w:r>
    </w:p>
    <w:p w:rsidR="00B0379D" w:rsidRPr="00DD415C" w:rsidRDefault="005F65B6" w:rsidP="00903205">
      <w:pPr>
        <w:pStyle w:val="a5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DD415C">
        <w:rPr>
          <w:rFonts w:eastAsiaTheme="minorHAnsi"/>
          <w:sz w:val="27"/>
          <w:szCs w:val="27"/>
          <w:lang w:eastAsia="en-US"/>
        </w:rPr>
        <w:t xml:space="preserve"> -</w:t>
      </w:r>
      <w:r w:rsidR="00C96162" w:rsidRPr="00DD415C">
        <w:rPr>
          <w:sz w:val="27"/>
          <w:szCs w:val="27"/>
        </w:rPr>
        <w:t xml:space="preserve"> подпункт 8 пункт</w:t>
      </w:r>
      <w:r w:rsidRPr="00DD415C">
        <w:rPr>
          <w:sz w:val="27"/>
          <w:szCs w:val="27"/>
        </w:rPr>
        <w:t>а</w:t>
      </w:r>
      <w:r w:rsidR="00C96162" w:rsidRPr="00DD415C">
        <w:rPr>
          <w:sz w:val="27"/>
          <w:szCs w:val="27"/>
        </w:rPr>
        <w:t xml:space="preserve"> 2 </w:t>
      </w:r>
      <w:r w:rsidRPr="00DD415C">
        <w:rPr>
          <w:sz w:val="27"/>
          <w:szCs w:val="27"/>
        </w:rPr>
        <w:t>исключить</w:t>
      </w:r>
      <w:r w:rsidR="009D1660" w:rsidRPr="00DD415C">
        <w:rPr>
          <w:sz w:val="27"/>
          <w:szCs w:val="27"/>
        </w:rPr>
        <w:t>.</w:t>
      </w:r>
      <w:r w:rsidR="00C96162" w:rsidRPr="00DD415C">
        <w:rPr>
          <w:sz w:val="27"/>
          <w:szCs w:val="27"/>
        </w:rPr>
        <w:t xml:space="preserve">  </w:t>
      </w:r>
    </w:p>
    <w:p w:rsidR="00985685" w:rsidRPr="00DD415C" w:rsidRDefault="00985685" w:rsidP="0090320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 xml:space="preserve">2. </w:t>
      </w:r>
      <w:r w:rsidR="00DD415C">
        <w:rPr>
          <w:rFonts w:ascii="Times New Roman" w:hAnsi="Times New Roman" w:cs="Times New Roman"/>
          <w:sz w:val="27"/>
          <w:szCs w:val="27"/>
        </w:rPr>
        <w:t xml:space="preserve">  </w:t>
      </w:r>
      <w:r w:rsidRPr="00DD415C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</w:t>
      </w:r>
      <w:r w:rsidR="00903205" w:rsidRPr="00DD415C">
        <w:rPr>
          <w:rFonts w:ascii="Times New Roman" w:hAnsi="Times New Roman" w:cs="Times New Roman"/>
          <w:sz w:val="27"/>
          <w:szCs w:val="27"/>
        </w:rPr>
        <w:t>после</w:t>
      </w:r>
      <w:r w:rsidRPr="00DD415C">
        <w:rPr>
          <w:rFonts w:ascii="Times New Roman" w:hAnsi="Times New Roman" w:cs="Times New Roman"/>
          <w:sz w:val="27"/>
          <w:szCs w:val="27"/>
        </w:rPr>
        <w:t xml:space="preserve"> его официального опубликования.</w:t>
      </w:r>
    </w:p>
    <w:p w:rsidR="00903205" w:rsidRPr="00DD415C" w:rsidRDefault="00985685" w:rsidP="0090320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DD415C">
        <w:rPr>
          <w:sz w:val="27"/>
          <w:szCs w:val="27"/>
        </w:rPr>
        <w:t xml:space="preserve">3. </w:t>
      </w:r>
      <w:r w:rsidR="00637EF2" w:rsidRPr="00DD415C">
        <w:rPr>
          <w:sz w:val="27"/>
          <w:szCs w:val="27"/>
        </w:rPr>
        <w:t xml:space="preserve">  </w:t>
      </w:r>
      <w:proofErr w:type="gramStart"/>
      <w:r w:rsidRPr="00DD415C">
        <w:rPr>
          <w:sz w:val="27"/>
          <w:szCs w:val="27"/>
        </w:rPr>
        <w:t>Контроль за</w:t>
      </w:r>
      <w:proofErr w:type="gramEnd"/>
      <w:r w:rsidRPr="00DD415C">
        <w:rPr>
          <w:sz w:val="27"/>
          <w:szCs w:val="27"/>
        </w:rPr>
        <w:t xml:space="preserve"> исполнением настоящего решения возложить на постоянную </w:t>
      </w:r>
      <w:r w:rsidR="00903205" w:rsidRPr="00DD415C">
        <w:rPr>
          <w:sz w:val="27"/>
          <w:szCs w:val="27"/>
        </w:rPr>
        <w:t xml:space="preserve">комиссию </w:t>
      </w:r>
      <w:r w:rsidR="00903205" w:rsidRPr="00DD415C">
        <w:rPr>
          <w:rFonts w:eastAsiaTheme="minorHAnsi"/>
          <w:sz w:val="27"/>
          <w:szCs w:val="27"/>
          <w:lang w:eastAsia="en-US"/>
        </w:rPr>
        <w:t>Совета МОГО «Ухта»6-го созыва по вопросам законодательства, местного самоуправления, депутатской этики и антикоррупционной деятельности.</w:t>
      </w:r>
    </w:p>
    <w:p w:rsidR="00985685" w:rsidRPr="00DD415C" w:rsidRDefault="00985685" w:rsidP="00637EF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985685" w:rsidRPr="00DD415C" w:rsidRDefault="00985685" w:rsidP="0098568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85685" w:rsidRPr="00DD415C" w:rsidRDefault="00985685" w:rsidP="00985685">
      <w:pPr>
        <w:pStyle w:val="ConsPlusNormal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637EF2" w:rsidRPr="00DD415C" w:rsidRDefault="00622550" w:rsidP="00622550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>Глава МОГ</w:t>
      </w:r>
      <w:bookmarkStart w:id="0" w:name="_GoBack"/>
      <w:bookmarkEnd w:id="0"/>
      <w:r w:rsidRPr="00DD415C">
        <w:rPr>
          <w:rFonts w:ascii="Times New Roman" w:hAnsi="Times New Roman" w:cs="Times New Roman"/>
          <w:sz w:val="27"/>
          <w:szCs w:val="27"/>
        </w:rPr>
        <w:t xml:space="preserve">О «Ухта» - </w:t>
      </w:r>
    </w:p>
    <w:p w:rsidR="00622550" w:rsidRPr="00DD415C" w:rsidRDefault="00622550" w:rsidP="00622550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>руководитель</w:t>
      </w:r>
      <w:r w:rsidR="00637EF2" w:rsidRPr="00DD415C">
        <w:rPr>
          <w:rFonts w:ascii="Times New Roman" w:hAnsi="Times New Roman" w:cs="Times New Roman"/>
          <w:sz w:val="27"/>
          <w:szCs w:val="27"/>
        </w:rPr>
        <w:t xml:space="preserve"> </w:t>
      </w:r>
      <w:r w:rsidRPr="00DD415C">
        <w:rPr>
          <w:rFonts w:ascii="Times New Roman" w:hAnsi="Times New Roman" w:cs="Times New Roman"/>
          <w:sz w:val="27"/>
          <w:szCs w:val="27"/>
        </w:rPr>
        <w:t xml:space="preserve">администрации МОГО «Ухта»                                  </w:t>
      </w:r>
      <w:r w:rsidR="00637EF2" w:rsidRPr="00DD415C">
        <w:rPr>
          <w:rFonts w:ascii="Times New Roman" w:hAnsi="Times New Roman" w:cs="Times New Roman"/>
          <w:sz w:val="27"/>
          <w:szCs w:val="27"/>
        </w:rPr>
        <w:t xml:space="preserve">   </w:t>
      </w:r>
      <w:r w:rsidR="00DD415C">
        <w:rPr>
          <w:rFonts w:ascii="Times New Roman" w:hAnsi="Times New Roman" w:cs="Times New Roman"/>
          <w:sz w:val="27"/>
          <w:szCs w:val="27"/>
        </w:rPr>
        <w:t>М.Н. Османов</w:t>
      </w:r>
    </w:p>
    <w:p w:rsidR="002E462A" w:rsidRPr="00DD415C" w:rsidRDefault="002E462A" w:rsidP="00622550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85685" w:rsidRPr="00DD415C" w:rsidRDefault="00985685" w:rsidP="00622550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37EF2" w:rsidRPr="00DD415C" w:rsidRDefault="00637EF2" w:rsidP="00622550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85685" w:rsidRPr="00DD415C" w:rsidRDefault="00985685" w:rsidP="00637EF2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 w:rsidRPr="00DD415C">
        <w:rPr>
          <w:rFonts w:ascii="Times New Roman" w:hAnsi="Times New Roman" w:cs="Times New Roman"/>
          <w:sz w:val="27"/>
          <w:szCs w:val="27"/>
        </w:rPr>
        <w:t xml:space="preserve">Председатель Совета МОГО «Ухта»             </w:t>
      </w:r>
      <w:r w:rsidR="009D1660" w:rsidRPr="00DD415C"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r w:rsidR="00DD415C">
        <w:rPr>
          <w:rFonts w:ascii="Times New Roman" w:hAnsi="Times New Roman" w:cs="Times New Roman"/>
          <w:sz w:val="27"/>
          <w:szCs w:val="27"/>
        </w:rPr>
        <w:t xml:space="preserve">   </w:t>
      </w:r>
      <w:r w:rsidR="00637EF2" w:rsidRPr="00DD415C">
        <w:rPr>
          <w:rFonts w:ascii="Times New Roman" w:hAnsi="Times New Roman" w:cs="Times New Roman"/>
          <w:sz w:val="27"/>
          <w:szCs w:val="27"/>
        </w:rPr>
        <w:t xml:space="preserve">  </w:t>
      </w:r>
      <w:r w:rsidR="009D1660" w:rsidRPr="00DD415C">
        <w:rPr>
          <w:rFonts w:ascii="Times New Roman" w:hAnsi="Times New Roman" w:cs="Times New Roman"/>
          <w:sz w:val="27"/>
          <w:szCs w:val="27"/>
        </w:rPr>
        <w:t>А.В. Анисимов</w:t>
      </w:r>
    </w:p>
    <w:sectPr w:rsidR="00985685" w:rsidRPr="00DD415C" w:rsidSect="002E462A">
      <w:pgSz w:w="11906" w:h="16838"/>
      <w:pgMar w:top="1135" w:right="84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97869B5"/>
    <w:multiLevelType w:val="hybridMultilevel"/>
    <w:tmpl w:val="E45C51E4"/>
    <w:lvl w:ilvl="0" w:tplc="C4CC4BE4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62573"/>
    <w:rsid w:val="000A5DCE"/>
    <w:rsid w:val="00122265"/>
    <w:rsid w:val="00140B5F"/>
    <w:rsid w:val="00174F8A"/>
    <w:rsid w:val="00187DE3"/>
    <w:rsid w:val="001D0C02"/>
    <w:rsid w:val="00217BB8"/>
    <w:rsid w:val="00220B4F"/>
    <w:rsid w:val="00227FB7"/>
    <w:rsid w:val="00261F0A"/>
    <w:rsid w:val="0028550C"/>
    <w:rsid w:val="002E462A"/>
    <w:rsid w:val="003438A4"/>
    <w:rsid w:val="00381F70"/>
    <w:rsid w:val="00383E46"/>
    <w:rsid w:val="003B162F"/>
    <w:rsid w:val="003B6019"/>
    <w:rsid w:val="003F27A3"/>
    <w:rsid w:val="00400163"/>
    <w:rsid w:val="00554255"/>
    <w:rsid w:val="005D5BE9"/>
    <w:rsid w:val="005F65B6"/>
    <w:rsid w:val="005F7823"/>
    <w:rsid w:val="00622550"/>
    <w:rsid w:val="00625151"/>
    <w:rsid w:val="00637EF2"/>
    <w:rsid w:val="006D6557"/>
    <w:rsid w:val="007219B5"/>
    <w:rsid w:val="00751CEF"/>
    <w:rsid w:val="007D5923"/>
    <w:rsid w:val="007F101F"/>
    <w:rsid w:val="007F4721"/>
    <w:rsid w:val="0081463D"/>
    <w:rsid w:val="00843D75"/>
    <w:rsid w:val="00851B51"/>
    <w:rsid w:val="00873F50"/>
    <w:rsid w:val="008A29D7"/>
    <w:rsid w:val="00903205"/>
    <w:rsid w:val="00946C29"/>
    <w:rsid w:val="00956A2B"/>
    <w:rsid w:val="00985685"/>
    <w:rsid w:val="009D1660"/>
    <w:rsid w:val="00AB18BF"/>
    <w:rsid w:val="00AC48A9"/>
    <w:rsid w:val="00B0379D"/>
    <w:rsid w:val="00B670AA"/>
    <w:rsid w:val="00B6743A"/>
    <w:rsid w:val="00B778A8"/>
    <w:rsid w:val="00B90969"/>
    <w:rsid w:val="00B969B8"/>
    <w:rsid w:val="00BF2390"/>
    <w:rsid w:val="00C77754"/>
    <w:rsid w:val="00C96162"/>
    <w:rsid w:val="00CC1B75"/>
    <w:rsid w:val="00CD732B"/>
    <w:rsid w:val="00D62BAD"/>
    <w:rsid w:val="00D93006"/>
    <w:rsid w:val="00DD2643"/>
    <w:rsid w:val="00DD2E6D"/>
    <w:rsid w:val="00DD415C"/>
    <w:rsid w:val="00E02940"/>
    <w:rsid w:val="00ED159E"/>
    <w:rsid w:val="00F36782"/>
    <w:rsid w:val="00F925A8"/>
    <w:rsid w:val="00FA53F6"/>
    <w:rsid w:val="00FC57B8"/>
    <w:rsid w:val="00FE2ED9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1F06678489C1F6997F609BB1D126D8334B1B9F5E5B7EB736CD060F831BADC16CD64F16A732392256127DADI6G0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EE499674F8C8E5834ADD345839F7FDC88F946CCAF0A6DE6AC6A8B813FB9ADDEA0A5ABE29BF1C738BC19A21FF8AA13388906FC9AF4461DF022609B02ZDF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1F06678489C1F6997F609BB1D126D8334B1B9F5E5B7EB736CD060F831BADC16CD64F16A732392256127BA3I6G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E448-4824-4156-BE9B-D47F92FD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6</cp:revision>
  <cp:lastPrinted>2020-08-14T11:35:00Z</cp:lastPrinted>
  <dcterms:created xsi:type="dcterms:W3CDTF">2023-11-08T07:37:00Z</dcterms:created>
  <dcterms:modified xsi:type="dcterms:W3CDTF">2023-11-21T12:21:00Z</dcterms:modified>
</cp:coreProperties>
</file>